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89" w:rsidRPr="005A3589" w:rsidRDefault="005A3589" w:rsidP="005A358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3589">
        <w:rPr>
          <w:rFonts w:ascii="Times New Roman" w:hAnsi="Times New Roman" w:cs="Times New Roman"/>
        </w:rPr>
        <w:t>GENRE: AUTOBIOGRAPHICAL NOVEL</w:t>
      </w:r>
    </w:p>
    <w:p w:rsidR="005A3589" w:rsidRPr="005A3589" w:rsidRDefault="005A3589" w:rsidP="005A3589">
      <w:pPr>
        <w:rPr>
          <w:rFonts w:ascii="Times New Roman" w:hAnsi="Times New Roman" w:cs="Times New Roman"/>
        </w:rPr>
      </w:pPr>
      <w:r w:rsidRPr="005A3589">
        <w:rPr>
          <w:rFonts w:ascii="Times New Roman" w:hAnsi="Times New Roman" w:cs="Times New Roman"/>
        </w:rPr>
        <w:t>An autobiography is a literary work about a person’s life that is written by that person. It may</w:t>
      </w:r>
    </w:p>
    <w:p w:rsidR="005A3589" w:rsidRPr="005A3589" w:rsidRDefault="005A3589" w:rsidP="005A3589">
      <w:pPr>
        <w:rPr>
          <w:rFonts w:ascii="Times New Roman" w:hAnsi="Times New Roman" w:cs="Times New Roman"/>
        </w:rPr>
      </w:pPr>
      <w:proofErr w:type="gramStart"/>
      <w:r w:rsidRPr="005A3589">
        <w:rPr>
          <w:rFonts w:ascii="Times New Roman" w:hAnsi="Times New Roman" w:cs="Times New Roman"/>
        </w:rPr>
        <w:t>be</w:t>
      </w:r>
      <w:proofErr w:type="gramEnd"/>
      <w:r w:rsidRPr="005A3589">
        <w:rPr>
          <w:rFonts w:ascii="Times New Roman" w:hAnsi="Times New Roman" w:cs="Times New Roman"/>
        </w:rPr>
        <w:t xml:space="preserve"> solely based on the writer’s memory. This genre differs from a memoir in that a memoir is</w:t>
      </w:r>
    </w:p>
    <w:p w:rsidR="005A3589" w:rsidRPr="005A3589" w:rsidRDefault="005A3589" w:rsidP="005A3589">
      <w:pPr>
        <w:rPr>
          <w:rFonts w:ascii="Times New Roman" w:hAnsi="Times New Roman" w:cs="Times New Roman"/>
        </w:rPr>
      </w:pPr>
      <w:proofErr w:type="gramStart"/>
      <w:r w:rsidRPr="005A3589">
        <w:rPr>
          <w:rFonts w:ascii="Times New Roman" w:hAnsi="Times New Roman" w:cs="Times New Roman"/>
        </w:rPr>
        <w:t>typically</w:t>
      </w:r>
      <w:proofErr w:type="gramEnd"/>
      <w:r w:rsidRPr="005A3589">
        <w:rPr>
          <w:rFonts w:ascii="Times New Roman" w:hAnsi="Times New Roman" w:cs="Times New Roman"/>
        </w:rPr>
        <w:t xml:space="preserve"> more intimate and provides more focus on the emotions and feelings of the subject.</w:t>
      </w:r>
    </w:p>
    <w:p w:rsidR="005A3589" w:rsidRPr="005A3589" w:rsidRDefault="005A3589" w:rsidP="005A3589">
      <w:pPr>
        <w:rPr>
          <w:rFonts w:ascii="Times New Roman" w:hAnsi="Times New Roman" w:cs="Times New Roman"/>
        </w:rPr>
      </w:pPr>
      <w:r w:rsidRPr="005A3589">
        <w:rPr>
          <w:rFonts w:ascii="Times New Roman" w:hAnsi="Times New Roman" w:cs="Times New Roman"/>
        </w:rPr>
        <w:t>Angelou’s work falls into a relatively new and unexplored genre, the “autobiographical novel.”</w:t>
      </w:r>
    </w:p>
    <w:p w:rsidR="005A3589" w:rsidRPr="005A3589" w:rsidRDefault="005A3589" w:rsidP="005A3589">
      <w:pPr>
        <w:rPr>
          <w:rFonts w:ascii="Times New Roman" w:hAnsi="Times New Roman" w:cs="Times New Roman"/>
        </w:rPr>
      </w:pPr>
      <w:r w:rsidRPr="005A3589">
        <w:rPr>
          <w:rFonts w:ascii="Times New Roman" w:hAnsi="Times New Roman" w:cs="Times New Roman"/>
        </w:rPr>
        <w:t>The autobiographical novel is distinguished from autobiography by the fact that it is, at least</w:t>
      </w:r>
    </w:p>
    <w:p w:rsidR="005A3589" w:rsidRPr="005A3589" w:rsidRDefault="005A3589" w:rsidP="005A3589">
      <w:pPr>
        <w:rPr>
          <w:rFonts w:ascii="Times New Roman" w:hAnsi="Times New Roman" w:cs="Times New Roman"/>
        </w:rPr>
      </w:pPr>
      <w:proofErr w:type="gramStart"/>
      <w:r w:rsidRPr="005A3589">
        <w:rPr>
          <w:rFonts w:ascii="Times New Roman" w:hAnsi="Times New Roman" w:cs="Times New Roman"/>
        </w:rPr>
        <w:t>in</w:t>
      </w:r>
      <w:proofErr w:type="gramEnd"/>
      <w:r w:rsidRPr="005A3589">
        <w:rPr>
          <w:rFonts w:ascii="Times New Roman" w:hAnsi="Times New Roman" w:cs="Times New Roman"/>
        </w:rPr>
        <w:t xml:space="preserve"> part, fiction. Autobiographical novels can be loosely based on the author’s life and times;</w:t>
      </w:r>
    </w:p>
    <w:p w:rsidR="005A3589" w:rsidRPr="005A3589" w:rsidRDefault="005A3589" w:rsidP="005A3589">
      <w:pPr>
        <w:rPr>
          <w:rFonts w:ascii="Times New Roman" w:hAnsi="Times New Roman" w:cs="Times New Roman"/>
        </w:rPr>
      </w:pPr>
      <w:proofErr w:type="gramStart"/>
      <w:r w:rsidRPr="005A3589">
        <w:rPr>
          <w:rFonts w:ascii="Times New Roman" w:hAnsi="Times New Roman" w:cs="Times New Roman"/>
        </w:rPr>
        <w:t>however</w:t>
      </w:r>
      <w:proofErr w:type="gramEnd"/>
      <w:r w:rsidRPr="005A3589">
        <w:rPr>
          <w:rFonts w:ascii="Times New Roman" w:hAnsi="Times New Roman" w:cs="Times New Roman"/>
        </w:rPr>
        <w:t>, names and locations may be changed and events may be altered, condensed, or created</w:t>
      </w:r>
    </w:p>
    <w:p w:rsidR="005A3589" w:rsidRPr="005A3589" w:rsidRDefault="005A3589" w:rsidP="005A3589">
      <w:pPr>
        <w:rPr>
          <w:rFonts w:ascii="Times New Roman" w:hAnsi="Times New Roman" w:cs="Times New Roman"/>
        </w:rPr>
      </w:pPr>
      <w:proofErr w:type="gramStart"/>
      <w:r w:rsidRPr="005A3589">
        <w:rPr>
          <w:rFonts w:ascii="Times New Roman" w:hAnsi="Times New Roman" w:cs="Times New Roman"/>
        </w:rPr>
        <w:t>to</w:t>
      </w:r>
      <w:proofErr w:type="gramEnd"/>
      <w:r w:rsidRPr="005A3589">
        <w:rPr>
          <w:rFonts w:ascii="Times New Roman" w:hAnsi="Times New Roman" w:cs="Times New Roman"/>
        </w:rPr>
        <w:t xml:space="preserve"> seem more dramatic. One such example is the incident with Dentist Lincoln. Although the</w:t>
      </w:r>
    </w:p>
    <w:p w:rsidR="005A3589" w:rsidRPr="005A3589" w:rsidRDefault="005A3589" w:rsidP="005A3589">
      <w:pPr>
        <w:rPr>
          <w:rFonts w:ascii="Times New Roman" w:hAnsi="Times New Roman" w:cs="Times New Roman"/>
        </w:rPr>
      </w:pPr>
      <w:proofErr w:type="gramStart"/>
      <w:r w:rsidRPr="005A3589">
        <w:rPr>
          <w:rFonts w:ascii="Times New Roman" w:hAnsi="Times New Roman" w:cs="Times New Roman"/>
        </w:rPr>
        <w:t>incident</w:t>
      </w:r>
      <w:proofErr w:type="gramEnd"/>
      <w:r w:rsidRPr="005A3589">
        <w:rPr>
          <w:rFonts w:ascii="Times New Roman" w:hAnsi="Times New Roman" w:cs="Times New Roman"/>
        </w:rPr>
        <w:t xml:space="preserve"> did occur, the name of the dentist was changed and is a symbolic expression of the</w:t>
      </w:r>
    </w:p>
    <w:p w:rsidR="005A3589" w:rsidRPr="005A3589" w:rsidRDefault="005A3589" w:rsidP="005A3589">
      <w:pPr>
        <w:rPr>
          <w:rFonts w:ascii="Times New Roman" w:hAnsi="Times New Roman" w:cs="Times New Roman"/>
        </w:rPr>
      </w:pPr>
      <w:proofErr w:type="gramStart"/>
      <w:r w:rsidRPr="005A3589">
        <w:rPr>
          <w:rFonts w:ascii="Times New Roman" w:hAnsi="Times New Roman" w:cs="Times New Roman"/>
        </w:rPr>
        <w:t>mockery</w:t>
      </w:r>
      <w:proofErr w:type="gramEnd"/>
      <w:r w:rsidRPr="005A3589">
        <w:rPr>
          <w:rFonts w:ascii="Times New Roman" w:hAnsi="Times New Roman" w:cs="Times New Roman"/>
        </w:rPr>
        <w:t xml:space="preserve"> made of President Lincoln’s Emancipation Proclamation by the whites who practiced</w:t>
      </w:r>
    </w:p>
    <w:p w:rsidR="005A3589" w:rsidRPr="005A3589" w:rsidRDefault="005A3589" w:rsidP="005A3589">
      <w:pPr>
        <w:rPr>
          <w:rFonts w:ascii="Times New Roman" w:hAnsi="Times New Roman" w:cs="Times New Roman"/>
        </w:rPr>
      </w:pPr>
      <w:proofErr w:type="gramStart"/>
      <w:r w:rsidRPr="005A3589">
        <w:rPr>
          <w:rFonts w:ascii="Times New Roman" w:hAnsi="Times New Roman" w:cs="Times New Roman"/>
        </w:rPr>
        <w:t>discrimination</w:t>
      </w:r>
      <w:proofErr w:type="gramEnd"/>
      <w:r w:rsidRPr="005A3589">
        <w:rPr>
          <w:rFonts w:ascii="Times New Roman" w:hAnsi="Times New Roman" w:cs="Times New Roman"/>
        </w:rPr>
        <w:t>. In Angelou’s novel, I Know Why the Caged Bird Sings, critics have stated that</w:t>
      </w:r>
    </w:p>
    <w:p w:rsidR="005A3589" w:rsidRPr="005A3589" w:rsidRDefault="005A3589" w:rsidP="005A3589">
      <w:pPr>
        <w:rPr>
          <w:rFonts w:ascii="Times New Roman" w:hAnsi="Times New Roman" w:cs="Times New Roman"/>
        </w:rPr>
      </w:pPr>
      <w:proofErr w:type="gramStart"/>
      <w:r w:rsidRPr="005A3589">
        <w:rPr>
          <w:rFonts w:ascii="Times New Roman" w:hAnsi="Times New Roman" w:cs="Times New Roman"/>
        </w:rPr>
        <w:t>her</w:t>
      </w:r>
      <w:proofErr w:type="gramEnd"/>
      <w:r w:rsidRPr="005A3589">
        <w:rPr>
          <w:rFonts w:ascii="Times New Roman" w:hAnsi="Times New Roman" w:cs="Times New Roman"/>
        </w:rPr>
        <w:t xml:space="preserve"> work has strong similarities to fiction including development of characters, establishment</w:t>
      </w:r>
    </w:p>
    <w:p w:rsidR="005A3589" w:rsidRPr="005A3589" w:rsidRDefault="005A3589" w:rsidP="005A3589">
      <w:pPr>
        <w:rPr>
          <w:rFonts w:ascii="Times New Roman" w:hAnsi="Times New Roman" w:cs="Times New Roman"/>
        </w:rPr>
      </w:pPr>
      <w:proofErr w:type="gramStart"/>
      <w:r w:rsidRPr="005A3589">
        <w:rPr>
          <w:rFonts w:ascii="Times New Roman" w:hAnsi="Times New Roman" w:cs="Times New Roman"/>
        </w:rPr>
        <w:t>of</w:t>
      </w:r>
      <w:proofErr w:type="gramEnd"/>
      <w:r w:rsidRPr="005A3589">
        <w:rPr>
          <w:rFonts w:ascii="Times New Roman" w:hAnsi="Times New Roman" w:cs="Times New Roman"/>
        </w:rPr>
        <w:t xml:space="preserve"> setting and plot, and use of dialogue. Critics also point out that Angelou’s descriptions of her</w:t>
      </w:r>
    </w:p>
    <w:p w:rsidR="00D236FD" w:rsidRPr="005A3589" w:rsidRDefault="005A3589" w:rsidP="005A3589">
      <w:pPr>
        <w:rPr>
          <w:rFonts w:ascii="Times New Roman" w:hAnsi="Times New Roman" w:cs="Times New Roman"/>
        </w:rPr>
      </w:pPr>
      <w:proofErr w:type="gramStart"/>
      <w:r w:rsidRPr="005A3589">
        <w:rPr>
          <w:rFonts w:ascii="Times New Roman" w:hAnsi="Times New Roman" w:cs="Times New Roman"/>
        </w:rPr>
        <w:t>childhood</w:t>
      </w:r>
      <w:proofErr w:type="gramEnd"/>
      <w:r w:rsidRPr="005A3589">
        <w:rPr>
          <w:rFonts w:ascii="Times New Roman" w:hAnsi="Times New Roman" w:cs="Times New Roman"/>
        </w:rPr>
        <w:t xml:space="preserve"> are particularly vivid in detail, given her age at the time of writing.</w:t>
      </w:r>
    </w:p>
    <w:sectPr w:rsidR="00D236FD" w:rsidRPr="005A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89"/>
    <w:rsid w:val="005A3589"/>
    <w:rsid w:val="00D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WENDEL</dc:creator>
  <cp:lastModifiedBy>JOHN WENDEL</cp:lastModifiedBy>
  <cp:revision>1</cp:revision>
  <dcterms:created xsi:type="dcterms:W3CDTF">2017-01-07T00:03:00Z</dcterms:created>
  <dcterms:modified xsi:type="dcterms:W3CDTF">2017-01-07T00:05:00Z</dcterms:modified>
</cp:coreProperties>
</file>