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0FC" w:rsidRPr="00480507" w:rsidRDefault="003660FC" w:rsidP="003660FC">
      <w:pPr>
        <w:spacing w:after="0" w:line="240" w:lineRule="auto"/>
        <w:rPr>
          <w:rFonts w:ascii="Times New Roman" w:hAnsi="Times New Roman" w:cs="Times New Roman"/>
          <w:i/>
          <w:sz w:val="24"/>
          <w:szCs w:val="24"/>
        </w:rPr>
      </w:pPr>
      <w:r>
        <w:rPr>
          <w:rFonts w:ascii="Times New Roman" w:hAnsi="Times New Roman" w:cs="Times New Roman"/>
          <w:sz w:val="24"/>
          <w:szCs w:val="24"/>
        </w:rPr>
        <w:t>Name 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660FC" w:rsidRDefault="003660FC" w:rsidP="003660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Wendel</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660FC" w:rsidRDefault="003660FC" w:rsidP="003660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English 1                                     </w:t>
      </w:r>
      <w:r>
        <w:rPr>
          <w:rFonts w:ascii="Times New Roman" w:hAnsi="Times New Roman" w:cs="Times New Roman"/>
          <w:sz w:val="24"/>
          <w:szCs w:val="24"/>
        </w:rPr>
        <w:t xml:space="preserve"> Period _______</w:t>
      </w:r>
    </w:p>
    <w:p w:rsidR="003660FC" w:rsidRDefault="003660FC" w:rsidP="003660FC">
      <w:pPr>
        <w:spacing w:after="0" w:line="240" w:lineRule="auto"/>
        <w:rPr>
          <w:rFonts w:ascii="Times New Roman" w:hAnsi="Times New Roman" w:cs="Times New Roman"/>
          <w:sz w:val="24"/>
          <w:szCs w:val="24"/>
        </w:rPr>
      </w:pPr>
      <w:r>
        <w:rPr>
          <w:rFonts w:ascii="Times New Roman" w:hAnsi="Times New Roman" w:cs="Times New Roman"/>
          <w:sz w:val="24"/>
          <w:szCs w:val="24"/>
        </w:rPr>
        <w:t>Date __________________________</w:t>
      </w:r>
    </w:p>
    <w:p w:rsidR="003660FC" w:rsidRPr="003660FC" w:rsidRDefault="003660FC" w:rsidP="003660FC">
      <w:pPr>
        <w:spacing w:after="0" w:line="240" w:lineRule="auto"/>
        <w:rPr>
          <w:rFonts w:ascii="Times New Roman" w:hAnsi="Times New Roman" w:cs="Times New Roman"/>
          <w:sz w:val="24"/>
          <w:szCs w:val="24"/>
        </w:rPr>
      </w:pPr>
    </w:p>
    <w:p w:rsidR="00733EB3" w:rsidRPr="003660FC" w:rsidRDefault="003660FC" w:rsidP="003660FC">
      <w:pPr>
        <w:jc w:val="center"/>
        <w:rPr>
          <w:rFonts w:ascii="Times New Roman" w:hAnsi="Times New Roman" w:cs="Times New Roman"/>
          <w:b/>
          <w:sz w:val="24"/>
          <w:szCs w:val="24"/>
        </w:rPr>
      </w:pPr>
      <w:r w:rsidRPr="003660FC">
        <w:rPr>
          <w:rFonts w:ascii="Times New Roman" w:hAnsi="Times New Roman" w:cs="Times New Roman"/>
          <w:b/>
          <w:sz w:val="24"/>
          <w:szCs w:val="24"/>
        </w:rPr>
        <w:t>Similarity Chart</w:t>
      </w:r>
    </w:p>
    <w:p w:rsidR="003660FC" w:rsidRPr="003660FC" w:rsidRDefault="003660FC" w:rsidP="003660FC">
      <w:pPr>
        <w:rPr>
          <w:rFonts w:ascii="Times New Roman" w:hAnsi="Times New Roman" w:cs="Times New Roman"/>
          <w:sz w:val="24"/>
          <w:szCs w:val="24"/>
        </w:rPr>
      </w:pPr>
      <w:r w:rsidRPr="003660FC">
        <w:rPr>
          <w:rFonts w:ascii="Times New Roman" w:hAnsi="Times New Roman" w:cs="Times New Roman"/>
          <w:sz w:val="24"/>
          <w:szCs w:val="24"/>
        </w:rPr>
        <w:t xml:space="preserve">Directions:  </w:t>
      </w:r>
      <w:r>
        <w:rPr>
          <w:rFonts w:ascii="Times New Roman" w:hAnsi="Times New Roman" w:cs="Times New Roman"/>
          <w:sz w:val="24"/>
          <w:szCs w:val="24"/>
        </w:rPr>
        <w:t xml:space="preserve">Cite textual evidence of similarities between </w:t>
      </w:r>
      <w:proofErr w:type="spellStart"/>
      <w:r w:rsidRPr="003660FC">
        <w:rPr>
          <w:rFonts w:ascii="Times New Roman" w:hAnsi="Times New Roman" w:cs="Times New Roman"/>
          <w:i/>
          <w:sz w:val="24"/>
          <w:szCs w:val="24"/>
        </w:rPr>
        <w:t>Pyramus</w:t>
      </w:r>
      <w:proofErr w:type="spellEnd"/>
      <w:r w:rsidRPr="003660FC">
        <w:rPr>
          <w:rFonts w:ascii="Times New Roman" w:hAnsi="Times New Roman" w:cs="Times New Roman"/>
          <w:i/>
          <w:sz w:val="24"/>
          <w:szCs w:val="24"/>
        </w:rPr>
        <w:t xml:space="preserve"> and </w:t>
      </w:r>
      <w:proofErr w:type="spellStart"/>
      <w:r w:rsidRPr="003660FC">
        <w:rPr>
          <w:rFonts w:ascii="Times New Roman" w:hAnsi="Times New Roman" w:cs="Times New Roman"/>
          <w:i/>
          <w:sz w:val="24"/>
          <w:szCs w:val="24"/>
        </w:rPr>
        <w:t>Thisbe</w:t>
      </w:r>
      <w:proofErr w:type="spellEnd"/>
      <w:r>
        <w:rPr>
          <w:rFonts w:ascii="Times New Roman" w:hAnsi="Times New Roman" w:cs="Times New Roman"/>
          <w:sz w:val="24"/>
          <w:szCs w:val="24"/>
        </w:rPr>
        <w:t xml:space="preserve"> and </w:t>
      </w:r>
      <w:r w:rsidRPr="003660FC">
        <w:rPr>
          <w:rFonts w:ascii="Times New Roman" w:hAnsi="Times New Roman" w:cs="Times New Roman"/>
          <w:i/>
          <w:sz w:val="24"/>
          <w:szCs w:val="24"/>
        </w:rPr>
        <w:t>Romeo and Juliet</w:t>
      </w:r>
      <w:r>
        <w:rPr>
          <w:rFonts w:ascii="Times New Roman" w:hAnsi="Times New Roman" w:cs="Times New Roman"/>
          <w:i/>
          <w:sz w:val="24"/>
          <w:szCs w:val="24"/>
        </w:rPr>
        <w:t>.</w:t>
      </w:r>
      <w:r>
        <w:rPr>
          <w:rFonts w:ascii="Times New Roman" w:hAnsi="Times New Roman" w:cs="Times New Roman"/>
          <w:sz w:val="24"/>
          <w:szCs w:val="24"/>
        </w:rPr>
        <w:t xml:space="preserve">  Quote the material directly from text.  In your analysis, explain how the two pieces of evidence reveal similarities.  Think about what happens in the stories and the characters themselves.  These stories are remarkably similar!</w:t>
      </w:r>
    </w:p>
    <w:tbl>
      <w:tblPr>
        <w:tblStyle w:val="TableGrid"/>
        <w:tblW w:w="0" w:type="auto"/>
        <w:tblLook w:val="04A0" w:firstRow="1" w:lastRow="0" w:firstColumn="1" w:lastColumn="0" w:noHBand="0" w:noVBand="1"/>
      </w:tblPr>
      <w:tblGrid>
        <w:gridCol w:w="3672"/>
        <w:gridCol w:w="3672"/>
        <w:gridCol w:w="3672"/>
      </w:tblGrid>
      <w:tr w:rsidR="003660FC" w:rsidTr="003660FC">
        <w:tc>
          <w:tcPr>
            <w:tcW w:w="3672" w:type="dxa"/>
          </w:tcPr>
          <w:p w:rsidR="003660FC" w:rsidRPr="003660FC" w:rsidRDefault="003660FC" w:rsidP="003660FC">
            <w:pPr>
              <w:jc w:val="center"/>
              <w:rPr>
                <w:rFonts w:ascii="Times New Roman" w:hAnsi="Times New Roman" w:cs="Times New Roman"/>
                <w:i/>
                <w:sz w:val="24"/>
                <w:szCs w:val="24"/>
              </w:rPr>
            </w:pPr>
            <w:proofErr w:type="spellStart"/>
            <w:r w:rsidRPr="003660FC">
              <w:rPr>
                <w:rFonts w:ascii="Times New Roman" w:hAnsi="Times New Roman" w:cs="Times New Roman"/>
                <w:i/>
                <w:sz w:val="24"/>
                <w:szCs w:val="24"/>
              </w:rPr>
              <w:t>Pyramus</w:t>
            </w:r>
            <w:proofErr w:type="spellEnd"/>
            <w:r w:rsidRPr="003660FC">
              <w:rPr>
                <w:rFonts w:ascii="Times New Roman" w:hAnsi="Times New Roman" w:cs="Times New Roman"/>
                <w:i/>
                <w:sz w:val="24"/>
                <w:szCs w:val="24"/>
              </w:rPr>
              <w:t xml:space="preserve"> and </w:t>
            </w:r>
            <w:proofErr w:type="spellStart"/>
            <w:r w:rsidRPr="003660FC">
              <w:rPr>
                <w:rFonts w:ascii="Times New Roman" w:hAnsi="Times New Roman" w:cs="Times New Roman"/>
                <w:i/>
                <w:sz w:val="24"/>
                <w:szCs w:val="24"/>
              </w:rPr>
              <w:t>Thisbe</w:t>
            </w:r>
            <w:proofErr w:type="spellEnd"/>
          </w:p>
        </w:tc>
        <w:tc>
          <w:tcPr>
            <w:tcW w:w="3672" w:type="dxa"/>
          </w:tcPr>
          <w:p w:rsidR="003660FC" w:rsidRPr="003660FC" w:rsidRDefault="003660FC" w:rsidP="003660FC">
            <w:pPr>
              <w:jc w:val="center"/>
              <w:rPr>
                <w:rFonts w:ascii="Times New Roman" w:hAnsi="Times New Roman" w:cs="Times New Roman"/>
                <w:i/>
                <w:sz w:val="24"/>
                <w:szCs w:val="24"/>
              </w:rPr>
            </w:pPr>
            <w:r w:rsidRPr="003660FC">
              <w:rPr>
                <w:rFonts w:ascii="Times New Roman" w:hAnsi="Times New Roman" w:cs="Times New Roman"/>
                <w:i/>
                <w:sz w:val="24"/>
                <w:szCs w:val="24"/>
              </w:rPr>
              <w:t>Romeo and Juliet</w:t>
            </w:r>
          </w:p>
        </w:tc>
        <w:tc>
          <w:tcPr>
            <w:tcW w:w="3672" w:type="dxa"/>
          </w:tcPr>
          <w:p w:rsidR="003660FC" w:rsidRDefault="003660FC" w:rsidP="003660FC">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Analysis</w:t>
            </w:r>
          </w:p>
        </w:tc>
      </w:tr>
      <w:tr w:rsidR="003660FC" w:rsidTr="003660FC">
        <w:trPr>
          <w:trHeight w:val="1880"/>
        </w:trPr>
        <w:tc>
          <w:tcPr>
            <w:tcW w:w="3672" w:type="dxa"/>
          </w:tcPr>
          <w:p w:rsidR="003660FC" w:rsidRDefault="003660FC" w:rsidP="003660FC">
            <w:pPr>
              <w:rPr>
                <w:rFonts w:ascii="Times New Roman" w:hAnsi="Times New Roman" w:cs="Times New Roman"/>
                <w:sz w:val="24"/>
                <w:szCs w:val="24"/>
              </w:rPr>
            </w:pPr>
          </w:p>
        </w:tc>
        <w:tc>
          <w:tcPr>
            <w:tcW w:w="3672" w:type="dxa"/>
          </w:tcPr>
          <w:p w:rsidR="003660FC" w:rsidRDefault="003660FC" w:rsidP="003660FC">
            <w:pPr>
              <w:rPr>
                <w:rFonts w:ascii="Times New Roman" w:hAnsi="Times New Roman" w:cs="Times New Roman"/>
                <w:sz w:val="24"/>
                <w:szCs w:val="24"/>
              </w:rPr>
            </w:pPr>
          </w:p>
        </w:tc>
        <w:tc>
          <w:tcPr>
            <w:tcW w:w="3672" w:type="dxa"/>
          </w:tcPr>
          <w:p w:rsidR="003660FC" w:rsidRDefault="003660FC" w:rsidP="003660FC">
            <w:pPr>
              <w:rPr>
                <w:rFonts w:ascii="Times New Roman" w:hAnsi="Times New Roman" w:cs="Times New Roman"/>
                <w:sz w:val="24"/>
                <w:szCs w:val="24"/>
              </w:rPr>
            </w:pPr>
          </w:p>
        </w:tc>
      </w:tr>
      <w:tr w:rsidR="003660FC" w:rsidTr="003660FC">
        <w:trPr>
          <w:trHeight w:val="1880"/>
        </w:trPr>
        <w:tc>
          <w:tcPr>
            <w:tcW w:w="3672" w:type="dxa"/>
          </w:tcPr>
          <w:p w:rsidR="003660FC" w:rsidRDefault="003660FC" w:rsidP="003660FC">
            <w:pPr>
              <w:rPr>
                <w:rFonts w:ascii="Times New Roman" w:hAnsi="Times New Roman" w:cs="Times New Roman"/>
                <w:sz w:val="24"/>
                <w:szCs w:val="24"/>
              </w:rPr>
            </w:pPr>
          </w:p>
        </w:tc>
        <w:tc>
          <w:tcPr>
            <w:tcW w:w="3672" w:type="dxa"/>
          </w:tcPr>
          <w:p w:rsidR="003660FC" w:rsidRDefault="003660FC" w:rsidP="003660FC">
            <w:pPr>
              <w:rPr>
                <w:rFonts w:ascii="Times New Roman" w:hAnsi="Times New Roman" w:cs="Times New Roman"/>
                <w:sz w:val="24"/>
                <w:szCs w:val="24"/>
              </w:rPr>
            </w:pPr>
          </w:p>
        </w:tc>
        <w:tc>
          <w:tcPr>
            <w:tcW w:w="3672" w:type="dxa"/>
          </w:tcPr>
          <w:p w:rsidR="003660FC" w:rsidRDefault="003660FC" w:rsidP="003660FC">
            <w:pPr>
              <w:rPr>
                <w:rFonts w:ascii="Times New Roman" w:hAnsi="Times New Roman" w:cs="Times New Roman"/>
                <w:sz w:val="24"/>
                <w:szCs w:val="24"/>
              </w:rPr>
            </w:pPr>
          </w:p>
        </w:tc>
      </w:tr>
      <w:tr w:rsidR="003660FC" w:rsidTr="003660FC">
        <w:trPr>
          <w:trHeight w:val="1970"/>
        </w:trPr>
        <w:tc>
          <w:tcPr>
            <w:tcW w:w="3672" w:type="dxa"/>
          </w:tcPr>
          <w:p w:rsidR="003660FC" w:rsidRDefault="003660FC" w:rsidP="003660FC">
            <w:pPr>
              <w:rPr>
                <w:rFonts w:ascii="Times New Roman" w:hAnsi="Times New Roman" w:cs="Times New Roman"/>
                <w:sz w:val="24"/>
                <w:szCs w:val="24"/>
              </w:rPr>
            </w:pPr>
          </w:p>
        </w:tc>
        <w:tc>
          <w:tcPr>
            <w:tcW w:w="3672" w:type="dxa"/>
          </w:tcPr>
          <w:p w:rsidR="003660FC" w:rsidRDefault="003660FC" w:rsidP="003660FC">
            <w:pPr>
              <w:rPr>
                <w:rFonts w:ascii="Times New Roman" w:hAnsi="Times New Roman" w:cs="Times New Roman"/>
                <w:sz w:val="24"/>
                <w:szCs w:val="24"/>
              </w:rPr>
            </w:pPr>
          </w:p>
        </w:tc>
        <w:tc>
          <w:tcPr>
            <w:tcW w:w="3672" w:type="dxa"/>
          </w:tcPr>
          <w:p w:rsidR="003660FC" w:rsidRDefault="003660FC" w:rsidP="003660FC">
            <w:pPr>
              <w:rPr>
                <w:rFonts w:ascii="Times New Roman" w:hAnsi="Times New Roman" w:cs="Times New Roman"/>
                <w:sz w:val="24"/>
                <w:szCs w:val="24"/>
              </w:rPr>
            </w:pPr>
          </w:p>
        </w:tc>
      </w:tr>
      <w:tr w:rsidR="003660FC" w:rsidTr="003660FC">
        <w:trPr>
          <w:trHeight w:val="1970"/>
        </w:trPr>
        <w:tc>
          <w:tcPr>
            <w:tcW w:w="3672" w:type="dxa"/>
          </w:tcPr>
          <w:p w:rsidR="003660FC" w:rsidRDefault="003660FC" w:rsidP="003660FC">
            <w:pPr>
              <w:rPr>
                <w:rFonts w:ascii="Times New Roman" w:hAnsi="Times New Roman" w:cs="Times New Roman"/>
                <w:sz w:val="24"/>
                <w:szCs w:val="24"/>
              </w:rPr>
            </w:pPr>
          </w:p>
        </w:tc>
        <w:tc>
          <w:tcPr>
            <w:tcW w:w="3672" w:type="dxa"/>
          </w:tcPr>
          <w:p w:rsidR="003660FC" w:rsidRDefault="003660FC" w:rsidP="003660FC">
            <w:pPr>
              <w:rPr>
                <w:rFonts w:ascii="Times New Roman" w:hAnsi="Times New Roman" w:cs="Times New Roman"/>
                <w:sz w:val="24"/>
                <w:szCs w:val="24"/>
              </w:rPr>
            </w:pPr>
          </w:p>
        </w:tc>
        <w:tc>
          <w:tcPr>
            <w:tcW w:w="3672" w:type="dxa"/>
          </w:tcPr>
          <w:p w:rsidR="003660FC" w:rsidRDefault="003660FC" w:rsidP="003660FC">
            <w:pPr>
              <w:rPr>
                <w:rFonts w:ascii="Times New Roman" w:hAnsi="Times New Roman" w:cs="Times New Roman"/>
                <w:sz w:val="24"/>
                <w:szCs w:val="24"/>
              </w:rPr>
            </w:pPr>
          </w:p>
        </w:tc>
      </w:tr>
      <w:tr w:rsidR="003660FC" w:rsidTr="003660FC">
        <w:trPr>
          <w:trHeight w:val="2060"/>
        </w:trPr>
        <w:tc>
          <w:tcPr>
            <w:tcW w:w="3672" w:type="dxa"/>
          </w:tcPr>
          <w:p w:rsidR="003660FC" w:rsidRDefault="003660FC" w:rsidP="003660FC">
            <w:pPr>
              <w:rPr>
                <w:rFonts w:ascii="Times New Roman" w:hAnsi="Times New Roman" w:cs="Times New Roman"/>
                <w:sz w:val="24"/>
                <w:szCs w:val="24"/>
              </w:rPr>
            </w:pPr>
          </w:p>
        </w:tc>
        <w:tc>
          <w:tcPr>
            <w:tcW w:w="3672" w:type="dxa"/>
          </w:tcPr>
          <w:p w:rsidR="003660FC" w:rsidRDefault="003660FC" w:rsidP="003660FC">
            <w:pPr>
              <w:rPr>
                <w:rFonts w:ascii="Times New Roman" w:hAnsi="Times New Roman" w:cs="Times New Roman"/>
                <w:sz w:val="24"/>
                <w:szCs w:val="24"/>
              </w:rPr>
            </w:pPr>
          </w:p>
        </w:tc>
        <w:tc>
          <w:tcPr>
            <w:tcW w:w="3672" w:type="dxa"/>
          </w:tcPr>
          <w:p w:rsidR="003660FC" w:rsidRDefault="003660FC" w:rsidP="003660FC">
            <w:pPr>
              <w:rPr>
                <w:rFonts w:ascii="Times New Roman" w:hAnsi="Times New Roman" w:cs="Times New Roman"/>
                <w:sz w:val="24"/>
                <w:szCs w:val="24"/>
              </w:rPr>
            </w:pPr>
          </w:p>
        </w:tc>
      </w:tr>
    </w:tbl>
    <w:p w:rsidR="003660FC" w:rsidRPr="003660FC" w:rsidRDefault="003660FC" w:rsidP="003660FC">
      <w:pPr>
        <w:rPr>
          <w:rFonts w:ascii="Times New Roman" w:hAnsi="Times New Roman" w:cs="Times New Roman"/>
          <w:sz w:val="24"/>
          <w:szCs w:val="24"/>
        </w:rPr>
      </w:pPr>
    </w:p>
    <w:sectPr w:rsidR="003660FC" w:rsidRPr="003660FC" w:rsidSect="003660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FC"/>
    <w:rsid w:val="003660FC"/>
    <w:rsid w:val="00733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6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6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WENDEL</dc:creator>
  <cp:lastModifiedBy>JOHN WENDEL</cp:lastModifiedBy>
  <cp:revision>1</cp:revision>
  <dcterms:created xsi:type="dcterms:W3CDTF">2014-10-15T16:28:00Z</dcterms:created>
  <dcterms:modified xsi:type="dcterms:W3CDTF">2014-10-15T16:37:00Z</dcterms:modified>
</cp:coreProperties>
</file>